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律师协会标识使用管理办法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（2001年4月5日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经</w:t>
      </w:r>
      <w:r>
        <w:rPr>
          <w:rFonts w:hint="eastAsia" w:ascii="楷体" w:hAnsi="楷体" w:eastAsia="楷体" w:cs="楷体"/>
          <w:sz w:val="32"/>
          <w:szCs w:val="32"/>
        </w:rPr>
        <w:t>中华全国律师协会四届十次常务理事会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7" w:leftChars="608" w:hanging="320" w:hangingChars="1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通过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</w:rPr>
        <w:t>2002年3月四届十二次常务理事会修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定</w:t>
      </w:r>
      <w:r>
        <w:rPr>
          <w:rFonts w:hint="eastAsia" w:ascii="楷体" w:hAnsi="楷体" w:eastAsia="楷体" w:cs="楷体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7" w:leftChars="608" w:hanging="320" w:hangingChars="1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 xml:space="preserve"> 为了规范使用律师协会标识，统一律师协会和律师职业标志，加强使用律师协会标识的管理，特制定本办法。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第二条</w:t>
      </w:r>
      <w:r>
        <w:rPr>
          <w:rFonts w:hint="eastAsia" w:ascii="仿宋" w:hAnsi="仿宋" w:eastAsia="仿宋" w:cs="仿宋"/>
          <w:sz w:val="32"/>
          <w:szCs w:val="32"/>
        </w:rPr>
        <w:t xml:space="preserve"> 律师协会标识是全国律师行业使用的统一标志。该标识由一大一小两个同心圆、五颗五角星、三组正反相背代表律师的“L”图案组成。象征着由广大律师组成的律师协会，沿着有中国特色律师制度的道路，在党和政府的领导和支持下开拓进取，不断壮大。兰色、淡黄色为会徽主要色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</w:rPr>
        <w:t xml:space="preserve"> 律师协会会徽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（一）律师协会标识图案加外圈标有“中华全国律师协会”黑体、中英文字样，为中华全国律师协会专用会徽；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（二）各级律师协会会徽必须统一使用律师协会标识图案。律师协会标识图案加外圈标有本律师协会黑体、中英文字样，为本律师协会专用会徽。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</w:rPr>
        <w:t xml:space="preserve"> 律师协会标识、会徽的使用范围：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（一）各级律师协会、专业委员会和律师事务所；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（二）律师协会会员入会、宣誓等重大仪式以及律师协会、律师事务所组织的有关活动中使用的标牌、旗帜、文件、材料、桌签等；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（三）各级律师协会颁发的奖状、荣誉证章、证书、证件等；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（四）各级律师协会和律师事务所出版的报刊、图书及其他出版物；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（五）各级律师协会和律师事务所、律师工作中使用的信签、信封、名片、礼品和其他有关律师业务的办公用品、服饰以及用于对外的宣传品上；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（六）其他用于律师协会、律师事务所的情况。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除前款规定外使用律师协会标识、会徽的，应经中华全国律师协会批准。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第五条</w:t>
      </w:r>
      <w:r>
        <w:rPr>
          <w:rFonts w:hint="eastAsia" w:ascii="仿宋" w:hAnsi="仿宋" w:eastAsia="仿宋" w:cs="仿宋"/>
          <w:sz w:val="32"/>
          <w:szCs w:val="32"/>
        </w:rPr>
        <w:t xml:space="preserve"> 律师协会会徽的悬挂应置于显著位置。使用律师协会标识应当严格按照比例放大或缩小，不得随意更改图形、文字及颜色。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第六条</w:t>
      </w:r>
      <w:r>
        <w:rPr>
          <w:rFonts w:hint="eastAsia" w:ascii="仿宋" w:hAnsi="仿宋" w:eastAsia="仿宋" w:cs="仿宋"/>
          <w:sz w:val="32"/>
          <w:szCs w:val="32"/>
        </w:rPr>
        <w:t xml:space="preserve"> 律师徽章。律师徽章内圈图案为律师协会标识，外圈标有“中国律师”黑体、中英文字样，为纯铜镀镍材质，直径分40毫米和18毫米两种。40毫米徽章为执业律师出庭佩戴专用标识：18毫米徽章为律师平时佩带标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第七条</w:t>
      </w:r>
      <w:r>
        <w:rPr>
          <w:rFonts w:hint="eastAsia" w:ascii="仿宋" w:hAnsi="仿宋" w:eastAsia="仿宋" w:cs="仿宋"/>
          <w:sz w:val="32"/>
          <w:szCs w:val="32"/>
        </w:rPr>
        <w:t xml:space="preserve"> 执业律师出庭必须佩戴徽章。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第八条 </w:t>
      </w:r>
      <w:r>
        <w:rPr>
          <w:rFonts w:hint="eastAsia" w:ascii="仿宋" w:hAnsi="仿宋" w:eastAsia="仿宋" w:cs="仿宋"/>
          <w:sz w:val="32"/>
          <w:szCs w:val="32"/>
        </w:rPr>
        <w:t>律师徽章由中华全国律师协会统一制作和发放，任何单位和个人不得私自制作。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第九条</w:t>
      </w:r>
      <w:r>
        <w:rPr>
          <w:rFonts w:hint="eastAsia" w:ascii="仿宋" w:hAnsi="仿宋" w:eastAsia="仿宋" w:cs="仿宋"/>
          <w:sz w:val="32"/>
          <w:szCs w:val="32"/>
        </w:rPr>
        <w:t xml:space="preserve"> 律师对徽章要加以妥善保管，防止丢失，不得转送他人佩带；如有丢失，应立即报告当地律师协会和省级律师协会，由所在省、自治区、直辖市律师协会向全国律协提交补发申请。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第十条</w:t>
      </w:r>
      <w:r>
        <w:rPr>
          <w:rFonts w:hint="eastAsia" w:ascii="仿宋" w:hAnsi="仿宋" w:eastAsia="仿宋" w:cs="仿宋"/>
          <w:sz w:val="32"/>
          <w:szCs w:val="32"/>
        </w:rPr>
        <w:t xml:space="preserve"> 律师协会标识、律师协会会徽及律师徽章不得用于以下方面：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（一）不得用于任何以营利为目的的商标、商业广告；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（二）律师出庭徽章不得用于平时佩带；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（三）不得用于与律师职业无关的任何个人活动；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（四）其他不适于使用的场所。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第十一条</w:t>
      </w:r>
      <w:r>
        <w:rPr>
          <w:rFonts w:hint="eastAsia" w:ascii="仿宋" w:hAnsi="仿宋" w:eastAsia="仿宋" w:cs="仿宋"/>
          <w:sz w:val="32"/>
          <w:szCs w:val="32"/>
        </w:rPr>
        <w:t xml:space="preserve"> 对违反本规定使用律师协会标识、会徽及律师徽章的行为，参照中华全国律师协会《律师协会会员处分规则》，由律师协会予以训诫处分，情节严重者，予以通报批评。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第十二条</w:t>
      </w:r>
      <w:r>
        <w:rPr>
          <w:rFonts w:hint="eastAsia" w:ascii="仿宋" w:hAnsi="仿宋" w:eastAsia="仿宋" w:cs="仿宋"/>
          <w:sz w:val="32"/>
          <w:szCs w:val="32"/>
        </w:rPr>
        <w:t xml:space="preserve"> 各级律师协会对律师协会标识、会徽及其徽章的使用，实行监督管理。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第十三条</w:t>
      </w:r>
      <w:r>
        <w:rPr>
          <w:rFonts w:hint="eastAsia" w:ascii="仿宋" w:hAnsi="仿宋" w:eastAsia="仿宋" w:cs="仿宋"/>
          <w:sz w:val="32"/>
          <w:szCs w:val="32"/>
        </w:rPr>
        <w:t xml:space="preserve"> 本办法自2003年1月1日起施行。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第十四条</w:t>
      </w:r>
      <w:r>
        <w:rPr>
          <w:rFonts w:hint="eastAsia" w:ascii="仿宋" w:hAnsi="仿宋" w:eastAsia="仿宋" w:cs="仿宋"/>
          <w:sz w:val="32"/>
          <w:szCs w:val="32"/>
        </w:rPr>
        <w:t xml:space="preserve"> 本办法由全国律协常务理事会负责解释。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MjFkZWYxZWI5OWNmOWJiNzIyODM1ZWE3MzVkYzYifQ=="/>
  </w:docVars>
  <w:rsids>
    <w:rsidRoot w:val="00000000"/>
    <w:rsid w:val="1E57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2024-06-12T01:16:36Z</dcterms:created>
  <dc:creator>Administrator</dc:creator>
  <cp:lastModifiedBy>Administrator</cp:lastModifiedBy>
  <dcterms:modified xsi:type="dcterms:W3CDTF">2024-06-12T01:16:50Z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A9E38FE1B28A412C98876DD3ADDD3E2E_12</vt:lpwstr>
  </property>
</Properties>
</file>